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17" w:rsidRDefault="00905BE1">
      <w:pPr>
        <w:jc w:val="center"/>
      </w:pPr>
      <w:r>
        <w:t>LICEO SCIENTIFICO STATALE “G. BANZI BAZOLI” LECCE</w:t>
      </w:r>
    </w:p>
    <w:p w:rsidR="00725017" w:rsidRDefault="00905BE1">
      <w:pPr>
        <w:jc w:val="center"/>
        <w:rPr>
          <w:b/>
          <w:sz w:val="22"/>
          <w:szCs w:val="22"/>
        </w:rPr>
      </w:pPr>
      <w:r>
        <w:t>GRIGLIA DI VALUTAZIONE PER LE VERIFICHE SCRITTE DI LATINO</w:t>
      </w:r>
    </w:p>
    <w:p w:rsidR="00725017" w:rsidRDefault="00905BE1">
      <w:pPr>
        <w:jc w:val="center"/>
        <w:rPr>
          <w:b/>
          <w:sz w:val="22"/>
          <w:szCs w:val="22"/>
        </w:rPr>
      </w:pPr>
      <w:bookmarkStart w:id="0" w:name="_heading=h.gjdgxs" w:colFirst="0" w:colLast="0"/>
      <w:bookmarkEnd w:id="0"/>
      <w:r>
        <w:rPr>
          <w:b/>
          <w:sz w:val="22"/>
          <w:szCs w:val="22"/>
        </w:rPr>
        <w:t>2022</w:t>
      </w:r>
      <w:r>
        <w:rPr>
          <w:b/>
          <w:sz w:val="22"/>
          <w:szCs w:val="22"/>
        </w:rPr>
        <w:t>/2023</w:t>
      </w:r>
      <w:bookmarkStart w:id="1" w:name="_GoBack"/>
      <w:bookmarkEnd w:id="1"/>
    </w:p>
    <w:p w:rsidR="00725017" w:rsidRDefault="00905B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Tipologia B (Triennio)</w:t>
      </w:r>
    </w:p>
    <w:p w:rsidR="00725017" w:rsidRDefault="00905BE1">
      <w:pPr>
        <w:rPr>
          <w:sz w:val="22"/>
          <w:szCs w:val="22"/>
        </w:rPr>
      </w:pPr>
      <w:r>
        <w:rPr>
          <w:sz w:val="22"/>
          <w:szCs w:val="22"/>
        </w:rPr>
        <w:t xml:space="preserve">ALUNNO/A _______________________________________________CLASSE </w:t>
      </w:r>
      <w:r>
        <w:rPr>
          <w:b/>
          <w:sz w:val="22"/>
          <w:szCs w:val="22"/>
        </w:rPr>
        <w:t xml:space="preserve">_____ </w:t>
      </w:r>
      <w:proofErr w:type="gramStart"/>
      <w:r>
        <w:rPr>
          <w:sz w:val="22"/>
          <w:szCs w:val="22"/>
        </w:rPr>
        <w:t xml:space="preserve">SEZIONE  </w:t>
      </w:r>
      <w:r>
        <w:rPr>
          <w:b/>
          <w:sz w:val="22"/>
          <w:szCs w:val="22"/>
        </w:rPr>
        <w:t>_</w:t>
      </w:r>
      <w:proofErr w:type="gramEnd"/>
      <w:r>
        <w:rPr>
          <w:b/>
          <w:sz w:val="22"/>
          <w:szCs w:val="22"/>
        </w:rPr>
        <w:t>_____</w:t>
      </w:r>
    </w:p>
    <w:p w:rsidR="00725017" w:rsidRDefault="00725017">
      <w:pPr>
        <w:rPr>
          <w:sz w:val="22"/>
          <w:szCs w:val="22"/>
          <w:u w:val="single"/>
        </w:rPr>
      </w:pPr>
    </w:p>
    <w:p w:rsidR="00725017" w:rsidRDefault="00725017">
      <w:pPr>
        <w:spacing w:line="168" w:lineRule="auto"/>
        <w:jc w:val="center"/>
        <w:rPr>
          <w:sz w:val="22"/>
          <w:szCs w:val="22"/>
        </w:rPr>
      </w:pPr>
    </w:p>
    <w:tbl>
      <w:tblPr>
        <w:tblStyle w:val="a"/>
        <w:tblW w:w="84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3218"/>
        <w:gridCol w:w="1661"/>
        <w:gridCol w:w="972"/>
      </w:tblGrid>
      <w:tr w:rsidR="00725017">
        <w:trPr>
          <w:trHeight w:val="414"/>
        </w:trPr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b/>
              </w:rPr>
            </w:pPr>
            <w:r>
              <w:rPr>
                <w:b/>
              </w:rPr>
              <w:t>OBIETTIVI e INDICATORI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jc w:val="center"/>
              <w:rPr>
                <w:b/>
              </w:rPr>
            </w:pPr>
          </w:p>
          <w:p w:rsidR="00725017" w:rsidRDefault="00905BE1">
            <w:pPr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  <w:p w:rsidR="00725017" w:rsidRDefault="00725017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017" w:rsidRDefault="00725017">
            <w:pPr>
              <w:rPr>
                <w:b/>
              </w:rPr>
            </w:pPr>
          </w:p>
          <w:p w:rsidR="00725017" w:rsidRDefault="00725017">
            <w:pPr>
              <w:rPr>
                <w:b/>
              </w:rPr>
            </w:pPr>
          </w:p>
          <w:p w:rsidR="00725017" w:rsidRDefault="00905BE1">
            <w:pPr>
              <w:rPr>
                <w:b/>
              </w:rPr>
            </w:pPr>
            <w:r>
              <w:rPr>
                <w:b/>
              </w:rPr>
              <w:t>PUNTI</w:t>
            </w:r>
          </w:p>
          <w:p w:rsidR="00725017" w:rsidRDefault="00725017">
            <w:pPr>
              <w:rPr>
                <w:b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jc w:val="center"/>
              <w:rPr>
                <w:b/>
              </w:rPr>
            </w:pPr>
          </w:p>
        </w:tc>
      </w:tr>
      <w:tr w:rsidR="00725017">
        <w:trPr>
          <w:trHeight w:val="205"/>
        </w:trPr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</w:pPr>
            <w:r>
              <w:t>PRODUZIONE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25017">
        <w:trPr>
          <w:trHeight w:val="255"/>
        </w:trPr>
        <w:tc>
          <w:tcPr>
            <w:tcW w:w="259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CONOSCENZE</w:t>
            </w:r>
          </w:p>
          <w:p w:rsidR="00725017" w:rsidRDefault="00725017">
            <w:pPr>
              <w:jc w:val="center"/>
              <w:rPr>
                <w:b/>
              </w:rPr>
            </w:pPr>
          </w:p>
          <w:p w:rsidR="00725017" w:rsidRDefault="00905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del pensiero e della poetica degli autori</w:t>
            </w:r>
          </w:p>
          <w:p w:rsidR="00725017" w:rsidRDefault="00905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delle coordinate storiche e della corrente letteraria</w:t>
            </w:r>
          </w:p>
          <w:p w:rsidR="00725017" w:rsidRDefault="00905BE1">
            <w:r>
              <w:rPr>
                <w:sz w:val="20"/>
                <w:szCs w:val="20"/>
              </w:rPr>
              <w:t>3. delle caratteristiche stilistiche e retoriche delle opere</w:t>
            </w:r>
          </w:p>
        </w:tc>
        <w:tc>
          <w:tcPr>
            <w:tcW w:w="32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tutto errata o nulla</w:t>
            </w:r>
          </w:p>
        </w:tc>
        <w:tc>
          <w:tcPr>
            <w:tcW w:w="16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97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  <w:tr w:rsidR="00725017">
        <w:trPr>
          <w:trHeight w:val="240"/>
        </w:trPr>
        <w:tc>
          <w:tcPr>
            <w:tcW w:w="259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incerta,  incompleta e/o lacunosa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25017">
        <w:trPr>
          <w:trHeight w:val="165"/>
        </w:trPr>
        <w:tc>
          <w:tcPr>
            <w:tcW w:w="259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 e/o  incerta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25017">
        <w:trPr>
          <w:trHeight w:val="105"/>
        </w:trPr>
        <w:tc>
          <w:tcPr>
            <w:tcW w:w="259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25017">
        <w:trPr>
          <w:trHeight w:val="225"/>
        </w:trPr>
        <w:tc>
          <w:tcPr>
            <w:tcW w:w="259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quasi esauriente, lineare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25017">
        <w:trPr>
          <w:trHeight w:val="165"/>
        </w:trPr>
        <w:tc>
          <w:tcPr>
            <w:tcW w:w="259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esauriente e puntuale,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25017">
        <w:trPr>
          <w:trHeight w:val="233"/>
        </w:trPr>
        <w:tc>
          <w:tcPr>
            <w:tcW w:w="259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sicura, approfondita, completa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25017">
        <w:trPr>
          <w:trHeight w:val="232"/>
        </w:trPr>
        <w:tc>
          <w:tcPr>
            <w:tcW w:w="259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ed approfondita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25017">
        <w:trPr>
          <w:trHeight w:val="342"/>
        </w:trPr>
        <w:tc>
          <w:tcPr>
            <w:tcW w:w="259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rPr>
                <w:b/>
              </w:rPr>
            </w:pPr>
            <w:r>
              <w:rPr>
                <w:b/>
              </w:rPr>
              <w:t>COMPETENZE</w:t>
            </w:r>
          </w:p>
          <w:p w:rsidR="00725017" w:rsidRDefault="00725017">
            <w:pPr>
              <w:rPr>
                <w:sz w:val="20"/>
                <w:szCs w:val="20"/>
              </w:rPr>
            </w:pPr>
          </w:p>
          <w:p w:rsidR="00725017" w:rsidRDefault="00905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comprensione complessiva e focalizzazione dei concetti 2. interpretazione delle informazioni contenute nel testo </w:t>
            </w:r>
          </w:p>
          <w:p w:rsidR="00725017" w:rsidRDefault="00905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sinteticità espositiva e organizzazione del discorso </w:t>
            </w:r>
          </w:p>
        </w:tc>
        <w:tc>
          <w:tcPr>
            <w:tcW w:w="32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scarsa o nulla</w:t>
            </w:r>
          </w:p>
        </w:tc>
        <w:tc>
          <w:tcPr>
            <w:tcW w:w="16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97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</w:tr>
      <w:tr w:rsidR="00725017">
        <w:trPr>
          <w:trHeight w:val="269"/>
        </w:trPr>
        <w:tc>
          <w:tcPr>
            <w:tcW w:w="259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confusa, lacunosa e/o incompleta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25017">
        <w:trPr>
          <w:trHeight w:val="281"/>
        </w:trPr>
        <w:tc>
          <w:tcPr>
            <w:tcW w:w="259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approssimativa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25017">
        <w:trPr>
          <w:trHeight w:val="270"/>
        </w:trPr>
        <w:tc>
          <w:tcPr>
            <w:tcW w:w="259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attendibile e coerente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25017">
        <w:trPr>
          <w:trHeight w:val="350"/>
        </w:trPr>
        <w:tc>
          <w:tcPr>
            <w:tcW w:w="259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lineare, nel complesso completa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25017">
        <w:trPr>
          <w:trHeight w:val="215"/>
        </w:trPr>
        <w:tc>
          <w:tcPr>
            <w:tcW w:w="259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Articolata ed efficace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25017">
        <w:trPr>
          <w:trHeight w:val="233"/>
        </w:trPr>
        <w:tc>
          <w:tcPr>
            <w:tcW w:w="259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 consapevole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25017">
        <w:trPr>
          <w:trHeight w:val="539"/>
        </w:trPr>
        <w:tc>
          <w:tcPr>
            <w:tcW w:w="259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Rigorosa, consapevole, con apporti critici</w:t>
            </w:r>
          </w:p>
          <w:p w:rsidR="00725017" w:rsidRDefault="0072501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25017">
        <w:trPr>
          <w:trHeight w:val="431"/>
        </w:trPr>
        <w:tc>
          <w:tcPr>
            <w:tcW w:w="259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:rsidR="00725017" w:rsidRDefault="00905BE1">
            <w:pPr>
              <w:jc w:val="center"/>
            </w:pPr>
            <w:r>
              <w:t>Parafrasi e/o commento</w:t>
            </w:r>
          </w:p>
        </w:tc>
        <w:tc>
          <w:tcPr>
            <w:tcW w:w="321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inadeguata o assente</w:t>
            </w:r>
          </w:p>
        </w:tc>
        <w:tc>
          <w:tcPr>
            <w:tcW w:w="16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7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</w:tr>
      <w:tr w:rsidR="00725017">
        <w:trPr>
          <w:trHeight w:val="276"/>
        </w:trPr>
        <w:tc>
          <w:tcPr>
            <w:tcW w:w="259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25017">
        <w:trPr>
          <w:trHeight w:val="216"/>
        </w:trPr>
        <w:tc>
          <w:tcPr>
            <w:tcW w:w="259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 e completa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17" w:rsidRDefault="00905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25017">
        <w:trPr>
          <w:trHeight w:val="377"/>
        </w:trPr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</w:pPr>
            <w:r>
              <w:t>Analisi semantica, linguistica e retorica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 e/o impropria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25017">
        <w:trPr>
          <w:trHeight w:val="365"/>
        </w:trPr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25017">
        <w:trPr>
          <w:trHeight w:val="276"/>
        </w:trPr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appropriata e completa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017" w:rsidRDefault="00905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25017">
        <w:trPr>
          <w:trHeight w:val="408"/>
        </w:trPr>
        <w:tc>
          <w:tcPr>
            <w:tcW w:w="25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r>
              <w:t>Correttezza espositiva e proprietà lessicale</w:t>
            </w:r>
          </w:p>
          <w:p w:rsidR="00725017" w:rsidRDefault="00725017">
            <w:pPr>
              <w:jc w:val="center"/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25017">
        <w:trPr>
          <w:trHeight w:val="360"/>
        </w:trPr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25017">
        <w:trPr>
          <w:trHeight w:val="230"/>
        </w:trPr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17" w:rsidRDefault="0090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corretta, significativa e completa</w:t>
            </w:r>
          </w:p>
          <w:p w:rsidR="00725017" w:rsidRDefault="00725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17" w:rsidRDefault="00905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25017">
        <w:trPr>
          <w:trHeight w:val="448"/>
        </w:trPr>
        <w:tc>
          <w:tcPr>
            <w:tcW w:w="5817" w:type="dxa"/>
            <w:gridSpan w:val="2"/>
            <w:tcMar>
              <w:left w:w="70" w:type="dxa"/>
              <w:right w:w="70" w:type="dxa"/>
            </w:tcMar>
          </w:tcPr>
          <w:p w:rsidR="00725017" w:rsidRDefault="00725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Mar>
              <w:left w:w="70" w:type="dxa"/>
              <w:right w:w="70" w:type="dxa"/>
            </w:tcMar>
          </w:tcPr>
          <w:p w:rsidR="00725017" w:rsidRDefault="00725017">
            <w:pPr>
              <w:rPr>
                <w:sz w:val="18"/>
                <w:szCs w:val="18"/>
              </w:rPr>
            </w:pPr>
          </w:p>
          <w:p w:rsidR="00725017" w:rsidRDefault="00905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TOTALE:</w:t>
            </w:r>
          </w:p>
          <w:p w:rsidR="00725017" w:rsidRDefault="00905BE1">
            <w:pPr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___________________</w:t>
            </w:r>
          </w:p>
          <w:p w:rsidR="00725017" w:rsidRDefault="00725017">
            <w:pPr>
              <w:spacing w:line="168" w:lineRule="auto"/>
              <w:jc w:val="center"/>
            </w:pPr>
          </w:p>
        </w:tc>
      </w:tr>
    </w:tbl>
    <w:p w:rsidR="00725017" w:rsidRDefault="00725017">
      <w:pPr>
        <w:tabs>
          <w:tab w:val="left" w:pos="3936"/>
        </w:tabs>
      </w:pPr>
    </w:p>
    <w:p w:rsidR="00725017" w:rsidRDefault="00905BE1">
      <w:pPr>
        <w:tabs>
          <w:tab w:val="left" w:pos="3936"/>
        </w:tabs>
      </w:pPr>
      <w:r>
        <w:t xml:space="preserve"> eventuali cifre decimali del punteggio finale verranno arrotondate seguendo le regole dell’approssimazione per difetto/eccesso (Punteggio &lt;0.5 </w:t>
      </w:r>
      <w:r>
        <w:rPr>
          <w:b/>
        </w:rPr>
        <w:t>Difetto</w:t>
      </w:r>
      <w:sdt>
        <w:sdtPr>
          <w:tag w:val="goog_rdk_0"/>
          <w:id w:val="872659362"/>
        </w:sdtPr>
        <w:sdtEndPr/>
        <w:sdtContent>
          <w:r>
            <w:rPr>
              <w:rFonts w:ascii="Gungsuh" w:eastAsia="Gungsuh" w:hAnsi="Gungsuh" w:cs="Gungsuh"/>
            </w:rPr>
            <w:t xml:space="preserve">; Punteggio ≥0.5 </w:t>
          </w:r>
        </w:sdtContent>
      </w:sdt>
      <w:r>
        <w:rPr>
          <w:b/>
        </w:rPr>
        <w:t>Eccesso</w:t>
      </w:r>
      <w:r>
        <w:t>).</w:t>
      </w:r>
    </w:p>
    <w:p w:rsidR="00725017" w:rsidRDefault="00725017">
      <w:pPr>
        <w:tabs>
          <w:tab w:val="left" w:pos="3936"/>
        </w:tabs>
      </w:pPr>
    </w:p>
    <w:p w:rsidR="00725017" w:rsidRDefault="00725017">
      <w:pPr>
        <w:tabs>
          <w:tab w:val="left" w:pos="3936"/>
        </w:tabs>
      </w:pPr>
    </w:p>
    <w:p w:rsidR="00725017" w:rsidRDefault="00905BE1">
      <w:pPr>
        <w:tabs>
          <w:tab w:val="left" w:pos="5688"/>
        </w:tabs>
        <w:jc w:val="right"/>
      </w:pPr>
      <w:r>
        <w:t>Prof.______________________________________</w:t>
      </w:r>
    </w:p>
    <w:p w:rsidR="00725017" w:rsidRDefault="00725017"/>
    <w:sectPr w:rsidR="00725017">
      <w:pgSz w:w="11906" w:h="16838"/>
      <w:pgMar w:top="1135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17"/>
    <w:rsid w:val="00725017"/>
    <w:rsid w:val="0090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B91A"/>
  <w15:docId w15:val="{CCCAA8B0-3A7E-4889-A578-E0F4A95E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68F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B7718D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ojx15PN6oVw7HH8bH7lNcsgGlQ==">AMUW2mWmKSPex3RJ2q0ik3Z0wdhgt2RyYbnIuXhneDhnyXg5u/l7gb7Y4p/TWNl/dcOzOfPRBuJA4a91CtBibC6A1KdGzSfZtJ4+E1OCg9z15CVRYRZHwl6uuP8ITWu2gQDGjMwpxt4z0QV6LoGe5z/KVjyb+0t01g==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2</cp:revision>
  <dcterms:created xsi:type="dcterms:W3CDTF">2021-09-13T22:07:00Z</dcterms:created>
  <dcterms:modified xsi:type="dcterms:W3CDTF">2022-09-02T16:05:00Z</dcterms:modified>
</cp:coreProperties>
</file>